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88C">
        <w:rPr>
          <w:color w:val="000000"/>
        </w:rPr>
        <w:t>Bydgoszcz, 3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620F8A">
        <w:rPr>
          <w:color w:val="000000"/>
        </w:rPr>
        <w:t>luty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843FBA" w:rsidRPr="00A74DB6" w:rsidRDefault="003C48C6" w:rsidP="00271794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Zapytaj eksperta o PIT z ZUS </w:t>
      </w:r>
    </w:p>
    <w:p w:rsidR="009A1FB3" w:rsidRPr="009A1FB3" w:rsidRDefault="00A74DB6" w:rsidP="009A1FB3">
      <w:pPr>
        <w:pStyle w:val="Jednostka"/>
        <w:jc w:val="both"/>
        <w:rPr>
          <w:rFonts w:asciiTheme="minorHAnsi" w:hAnsiTheme="minorHAnsi"/>
          <w:color w:val="auto"/>
        </w:rPr>
      </w:pPr>
      <w:r w:rsidRPr="009A1FB3">
        <w:rPr>
          <w:rFonts w:asciiTheme="minorHAnsi" w:hAnsiTheme="minorHAnsi" w:cs="Helvetica"/>
          <w:color w:val="auto"/>
        </w:rPr>
        <w:t>Co roku ZUS na przełomie stycznia i lutego rozpoczyna akcję wysyłkową deklaracji podatkowych PIT.</w:t>
      </w:r>
      <w:r w:rsidRPr="009A1FB3">
        <w:rPr>
          <w:rFonts w:asciiTheme="minorHAnsi" w:hAnsiTheme="minorHAnsi"/>
          <w:color w:val="auto"/>
        </w:rPr>
        <w:t xml:space="preserve"> </w:t>
      </w:r>
      <w:r w:rsidRPr="009A1FB3">
        <w:rPr>
          <w:rFonts w:asciiTheme="minorHAnsi" w:hAnsiTheme="minorHAnsi" w:cs="Helvetica"/>
          <w:color w:val="auto"/>
        </w:rPr>
        <w:t xml:space="preserve">Z ponad 9,5 mln wysyłanych deklaracji, w granicach 8,3 mln otrzymają emeryci i renciści. W tym </w:t>
      </w:r>
      <w:r w:rsidR="003C48C6" w:rsidRPr="009A1FB3">
        <w:rPr>
          <w:rFonts w:asciiTheme="minorHAnsi" w:hAnsiTheme="minorHAnsi" w:cs="Helvetica"/>
          <w:color w:val="auto"/>
        </w:rPr>
        <w:t>roku ZUS nie rozlicza świadczeniobiorców z nadpłatą podatku. Takie osoby otrzymają PIT 11A</w:t>
      </w:r>
      <w:r w:rsidR="009A1FB3" w:rsidRPr="009A1FB3">
        <w:rPr>
          <w:rFonts w:asciiTheme="minorHAnsi" w:hAnsiTheme="minorHAnsi" w:cs="Helvetica"/>
          <w:color w:val="auto"/>
        </w:rPr>
        <w:t xml:space="preserve"> (czyli informację o dochodach)</w:t>
      </w:r>
      <w:r w:rsidR="003C48C6" w:rsidRPr="009A1FB3">
        <w:rPr>
          <w:rFonts w:asciiTheme="minorHAnsi" w:hAnsiTheme="minorHAnsi" w:cs="Helvetica"/>
          <w:color w:val="auto"/>
        </w:rPr>
        <w:t xml:space="preserve">, </w:t>
      </w:r>
      <w:r w:rsidR="009A1FB3" w:rsidRPr="009A1FB3">
        <w:rPr>
          <w:rFonts w:asciiTheme="minorHAnsi" w:hAnsiTheme="minorHAnsi" w:cs="Helvetica"/>
          <w:color w:val="auto"/>
        </w:rPr>
        <w:br/>
      </w:r>
      <w:r w:rsidR="003C48C6" w:rsidRPr="009A1FB3">
        <w:rPr>
          <w:rFonts w:asciiTheme="minorHAnsi" w:hAnsiTheme="minorHAnsi" w:cs="Helvetica"/>
          <w:color w:val="auto"/>
        </w:rPr>
        <w:t xml:space="preserve">a zwrot z tytułu nadpłaty podatku bezpośrednio z urzędu skarbowego. Już w najbliższy czwartek, </w:t>
      </w:r>
      <w:r w:rsidR="003C48C6" w:rsidRPr="009A1FB3">
        <w:rPr>
          <w:rFonts w:asciiTheme="minorHAnsi" w:hAnsiTheme="minorHAnsi" w:cs="Helvetica"/>
          <w:b/>
          <w:color w:val="auto"/>
        </w:rPr>
        <w:t>11 lutego</w:t>
      </w:r>
      <w:r w:rsidR="003C48C6" w:rsidRPr="009A1FB3">
        <w:rPr>
          <w:rFonts w:asciiTheme="minorHAnsi" w:hAnsiTheme="minorHAnsi" w:cs="Helvetica"/>
          <w:color w:val="auto"/>
        </w:rPr>
        <w:t xml:space="preserve"> odbędzie się  dyżur telefoniczny </w:t>
      </w:r>
      <w:r w:rsidR="003C48C6" w:rsidRPr="009A1FB3">
        <w:rPr>
          <w:rFonts w:asciiTheme="minorHAnsi" w:hAnsiTheme="minorHAnsi"/>
          <w:color w:val="auto"/>
        </w:rPr>
        <w:t xml:space="preserve">na temat nowych zasad rozliczenia podatku osób pobierających emerytury </w:t>
      </w:r>
      <w:r w:rsidR="009A1FB3">
        <w:rPr>
          <w:rFonts w:asciiTheme="minorHAnsi" w:hAnsiTheme="minorHAnsi"/>
          <w:color w:val="auto"/>
        </w:rPr>
        <w:br/>
      </w:r>
      <w:r w:rsidR="003C48C6" w:rsidRPr="009A1FB3">
        <w:rPr>
          <w:rFonts w:asciiTheme="minorHAnsi" w:hAnsiTheme="minorHAnsi"/>
          <w:color w:val="auto"/>
        </w:rPr>
        <w:t>i renty. Odpowiedzi udzielać będą Wanda Stróżyk, Zastępca Dyrektora ds. świadczeń Oddziału ZUS w Toruniu oraz Ewa Kwiecińska, Naczelnik</w:t>
      </w:r>
      <w:r w:rsidR="003C48C6" w:rsidRPr="009A1FB3">
        <w:rPr>
          <w:color w:val="auto"/>
        </w:rPr>
        <w:t xml:space="preserve"> </w:t>
      </w:r>
      <w:r w:rsidR="003C48C6" w:rsidRPr="009A1FB3">
        <w:rPr>
          <w:rFonts w:asciiTheme="minorHAnsi" w:hAnsiTheme="minorHAnsi"/>
          <w:color w:val="auto"/>
        </w:rPr>
        <w:t>Wydział</w:t>
      </w:r>
      <w:r w:rsidR="009A1FB3">
        <w:rPr>
          <w:rFonts w:asciiTheme="minorHAnsi" w:hAnsiTheme="minorHAnsi"/>
          <w:color w:val="auto"/>
        </w:rPr>
        <w:t>u</w:t>
      </w:r>
      <w:r w:rsidR="003C48C6" w:rsidRPr="009A1FB3">
        <w:rPr>
          <w:rFonts w:asciiTheme="minorHAnsi" w:hAnsiTheme="minorHAnsi"/>
          <w:color w:val="auto"/>
        </w:rPr>
        <w:t xml:space="preserve"> Wypłaty Emerytur i Rent</w:t>
      </w:r>
      <w:r w:rsidR="009A1FB3" w:rsidRPr="009A1FB3">
        <w:rPr>
          <w:rFonts w:asciiTheme="minorHAnsi" w:hAnsiTheme="minorHAnsi"/>
          <w:color w:val="auto"/>
        </w:rPr>
        <w:t xml:space="preserve"> – informuje Krystyna Michałek, rzecznik regionalny ZUS województwa kujawsko-pomorskiego.</w:t>
      </w:r>
    </w:p>
    <w:p w:rsidR="009A1FB3" w:rsidRDefault="009A1FB3" w:rsidP="003C48C6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3C48C6" w:rsidRPr="00620F8A" w:rsidRDefault="003C48C6" w:rsidP="003C48C6">
      <w:pPr>
        <w:spacing w:before="0" w:beforeAutospacing="0" w:after="0" w:afterAutospacing="0"/>
        <w:rPr>
          <w:rFonts w:asciiTheme="minorHAnsi" w:hAnsiTheme="minorHAnsi" w:cs="Helvetica"/>
          <w:sz w:val="20"/>
        </w:rPr>
      </w:pPr>
      <w:r>
        <w:rPr>
          <w:rFonts w:asciiTheme="minorHAnsi" w:hAnsiTheme="minorHAnsi"/>
          <w:color w:val="auto"/>
          <w:sz w:val="20"/>
        </w:rPr>
        <w:t xml:space="preserve">W godz. </w:t>
      </w:r>
      <w:r w:rsidRPr="00620F8A">
        <w:rPr>
          <w:rFonts w:asciiTheme="minorHAnsi" w:hAnsiTheme="minorHAnsi" w:cs="Helvetica"/>
          <w:sz w:val="20"/>
        </w:rPr>
        <w:t xml:space="preserve">od 9 do 11.00 </w:t>
      </w:r>
      <w:r>
        <w:rPr>
          <w:rFonts w:asciiTheme="minorHAnsi" w:hAnsiTheme="minorHAnsi" w:cs="Helvetica"/>
          <w:sz w:val="20"/>
        </w:rPr>
        <w:t xml:space="preserve">pod nr. tel. </w:t>
      </w:r>
      <w:r w:rsidRPr="00D73255">
        <w:rPr>
          <w:rFonts w:asciiTheme="minorHAnsi" w:hAnsiTheme="minorHAnsi" w:cs="Helvetica"/>
          <w:b/>
          <w:sz w:val="20"/>
        </w:rPr>
        <w:t>56 610 93 01</w:t>
      </w:r>
      <w:r>
        <w:rPr>
          <w:rFonts w:asciiTheme="minorHAnsi" w:hAnsiTheme="minorHAnsi" w:cs="Helvetica"/>
          <w:sz w:val="20"/>
        </w:rPr>
        <w:t xml:space="preserve"> będzie można dowiedzieć się </w:t>
      </w:r>
      <w:r w:rsidR="009A1FB3">
        <w:rPr>
          <w:rFonts w:asciiTheme="minorHAnsi" w:hAnsiTheme="minorHAnsi" w:cs="Helvetica"/>
          <w:sz w:val="20"/>
        </w:rPr>
        <w:t xml:space="preserve">m.in.: </w:t>
      </w:r>
    </w:p>
    <w:p w:rsidR="00E55BCB" w:rsidRDefault="00E55BCB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>kto otrzym</w:t>
      </w:r>
      <w:r w:rsidR="0090630B">
        <w:rPr>
          <w:rFonts w:asciiTheme="minorHAnsi" w:hAnsiTheme="minorHAnsi"/>
          <w:sz w:val="20"/>
          <w:szCs w:val="20"/>
        </w:rPr>
        <w:t xml:space="preserve">a z ZUS PIT 11A, a kto PIT 40A , </w:t>
      </w:r>
    </w:p>
    <w:p w:rsidR="009A1FB3" w:rsidRDefault="009A1FB3" w:rsidP="009A1FB3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kogo rozliczy ZUS, a kto musi </w:t>
      </w:r>
      <w:r w:rsidRPr="009A1FB3">
        <w:rPr>
          <w:rFonts w:asciiTheme="minorHAnsi" w:hAnsiTheme="minorHAnsi"/>
          <w:sz w:val="20"/>
          <w:szCs w:val="20"/>
        </w:rPr>
        <w:t>rozliczyć się z urzędem skarbowym</w:t>
      </w:r>
      <w:r w:rsidR="0090630B">
        <w:rPr>
          <w:rFonts w:asciiTheme="minorHAnsi" w:hAnsiTheme="minorHAnsi"/>
          <w:sz w:val="20"/>
          <w:szCs w:val="20"/>
        </w:rPr>
        <w:t>,</w:t>
      </w:r>
    </w:p>
    <w:p w:rsidR="00A60574" w:rsidRDefault="00A60574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czy osoby, które otrzymają PIT 11A muszą rozliczyć się z </w:t>
      </w:r>
      <w:r w:rsidRPr="00706F26">
        <w:rPr>
          <w:rFonts w:asciiTheme="minorHAnsi" w:hAnsiTheme="minorHAnsi"/>
          <w:sz w:val="20"/>
          <w:szCs w:val="20"/>
        </w:rPr>
        <w:t>urzędem skarbowym,</w:t>
      </w:r>
    </w:p>
    <w:p w:rsidR="00E55BCB" w:rsidRPr="00706F26" w:rsidRDefault="00E55BCB" w:rsidP="00E55BC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706F26">
        <w:rPr>
          <w:rFonts w:asciiTheme="minorHAnsi" w:hAnsiTheme="minorHAnsi"/>
          <w:sz w:val="20"/>
          <w:szCs w:val="20"/>
        </w:rPr>
        <w:t>zasady sporządzania i wysyłania przez ZUS PIT-ów po osobie zmarłej,</w:t>
      </w:r>
    </w:p>
    <w:p w:rsidR="00E55BCB" w:rsidRPr="0090630B" w:rsidRDefault="00E55BCB" w:rsidP="0090630B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0630B">
        <w:rPr>
          <w:rFonts w:asciiTheme="minorHAnsi" w:hAnsiTheme="minorHAnsi"/>
          <w:sz w:val="20"/>
          <w:szCs w:val="20"/>
        </w:rPr>
        <w:t xml:space="preserve">zmiany w realizacji wniosków o </w:t>
      </w:r>
      <w:r w:rsidR="0090630B" w:rsidRPr="0090630B">
        <w:rPr>
          <w:rFonts w:asciiTheme="minorHAnsi" w:hAnsiTheme="minorHAnsi"/>
          <w:sz w:val="20"/>
          <w:szCs w:val="20"/>
        </w:rPr>
        <w:t>niestosowaniu kwoty zmniejszającej podatek</w:t>
      </w:r>
      <w:r w:rsidR="0090630B">
        <w:rPr>
          <w:rFonts w:asciiTheme="minorHAnsi" w:hAnsiTheme="minorHAnsi"/>
          <w:sz w:val="20"/>
          <w:szCs w:val="20"/>
        </w:rPr>
        <w:t>.</w:t>
      </w: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F2A23" w:rsidRDefault="008F79A0" w:rsidP="00A74DB6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1F2A23" w:rsidRDefault="001F2A23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A370E1" w:rsidRPr="00A370E1" w:rsidRDefault="00A370E1" w:rsidP="00A370E1">
      <w:pPr>
        <w:pStyle w:val="Jednostka"/>
        <w:jc w:val="both"/>
        <w:rPr>
          <w:rFonts w:ascii="Calibri Light" w:hAnsi="Calibri Light"/>
          <w:color w:val="auto"/>
          <w:sz w:val="24"/>
          <w:szCs w:val="24"/>
          <w:highlight w:val="yellow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78" w:rsidRDefault="00B86478">
      <w:pPr>
        <w:spacing w:before="0" w:after="0"/>
      </w:pPr>
      <w:r>
        <w:separator/>
      </w:r>
    </w:p>
  </w:endnote>
  <w:endnote w:type="continuationSeparator" w:id="0">
    <w:p w:rsidR="00B86478" w:rsidRDefault="00B864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A1FB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86478">
      <w:fldChar w:fldCharType="begin"/>
    </w:r>
    <w:r w:rsidR="00B86478">
      <w:instrText xml:space="preserve"> NUMPAGES  \* MERGEFORMAT </w:instrText>
    </w:r>
    <w:r w:rsidR="00B86478">
      <w:fldChar w:fldCharType="separate"/>
    </w:r>
    <w:r w:rsidR="009A1FB3" w:rsidRPr="009A1FB3">
      <w:rPr>
        <w:rStyle w:val="StopkastronyZnak"/>
        <w:noProof/>
      </w:rPr>
      <w:t>2</w:t>
    </w:r>
    <w:r w:rsidR="00B8647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A2B44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78" w:rsidRDefault="00B86478">
      <w:pPr>
        <w:spacing w:before="0" w:after="0"/>
      </w:pPr>
      <w:r>
        <w:separator/>
      </w:r>
    </w:p>
  </w:footnote>
  <w:footnote w:type="continuationSeparator" w:id="0">
    <w:p w:rsidR="00B86478" w:rsidRDefault="00B864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483"/>
    <w:multiLevelType w:val="hybridMultilevel"/>
    <w:tmpl w:val="4D3C7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1731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357D"/>
    <w:rsid w:val="001070AD"/>
    <w:rsid w:val="001073C6"/>
    <w:rsid w:val="00137F7D"/>
    <w:rsid w:val="0014088C"/>
    <w:rsid w:val="001461E9"/>
    <w:rsid w:val="0016311E"/>
    <w:rsid w:val="00177698"/>
    <w:rsid w:val="0018451B"/>
    <w:rsid w:val="001C1D35"/>
    <w:rsid w:val="001E02DC"/>
    <w:rsid w:val="001F0AD4"/>
    <w:rsid w:val="001F2A23"/>
    <w:rsid w:val="00213531"/>
    <w:rsid w:val="00235265"/>
    <w:rsid w:val="0023782C"/>
    <w:rsid w:val="00237DE2"/>
    <w:rsid w:val="00242B53"/>
    <w:rsid w:val="0024789D"/>
    <w:rsid w:val="00271794"/>
    <w:rsid w:val="0027286D"/>
    <w:rsid w:val="002A5E7F"/>
    <w:rsid w:val="002B4B49"/>
    <w:rsid w:val="002C1721"/>
    <w:rsid w:val="002E558B"/>
    <w:rsid w:val="002F7B02"/>
    <w:rsid w:val="00300F6E"/>
    <w:rsid w:val="003014FD"/>
    <w:rsid w:val="0031040A"/>
    <w:rsid w:val="0033639D"/>
    <w:rsid w:val="00374D45"/>
    <w:rsid w:val="003921BE"/>
    <w:rsid w:val="00394A14"/>
    <w:rsid w:val="00397D12"/>
    <w:rsid w:val="003A72B0"/>
    <w:rsid w:val="003B5CD7"/>
    <w:rsid w:val="003C48C6"/>
    <w:rsid w:val="003C5DA9"/>
    <w:rsid w:val="003E77B1"/>
    <w:rsid w:val="003F0B8A"/>
    <w:rsid w:val="0041546B"/>
    <w:rsid w:val="00420EC2"/>
    <w:rsid w:val="004428F4"/>
    <w:rsid w:val="0045394D"/>
    <w:rsid w:val="00455D1F"/>
    <w:rsid w:val="00457BEB"/>
    <w:rsid w:val="004614C8"/>
    <w:rsid w:val="00461503"/>
    <w:rsid w:val="004754B1"/>
    <w:rsid w:val="00484FD9"/>
    <w:rsid w:val="00491BA2"/>
    <w:rsid w:val="004A5B4D"/>
    <w:rsid w:val="004B7FBD"/>
    <w:rsid w:val="004C3077"/>
    <w:rsid w:val="004D33D3"/>
    <w:rsid w:val="004E13E2"/>
    <w:rsid w:val="004E3608"/>
    <w:rsid w:val="00523BB4"/>
    <w:rsid w:val="00525500"/>
    <w:rsid w:val="00541799"/>
    <w:rsid w:val="005536B0"/>
    <w:rsid w:val="005565BD"/>
    <w:rsid w:val="0057289E"/>
    <w:rsid w:val="0057344E"/>
    <w:rsid w:val="005771EA"/>
    <w:rsid w:val="00587D31"/>
    <w:rsid w:val="00594A96"/>
    <w:rsid w:val="005C30B4"/>
    <w:rsid w:val="005D2478"/>
    <w:rsid w:val="005E59A1"/>
    <w:rsid w:val="005F3565"/>
    <w:rsid w:val="00620F8A"/>
    <w:rsid w:val="00626C83"/>
    <w:rsid w:val="00637CCF"/>
    <w:rsid w:val="00643412"/>
    <w:rsid w:val="006437CD"/>
    <w:rsid w:val="00664F06"/>
    <w:rsid w:val="006747AA"/>
    <w:rsid w:val="006766E7"/>
    <w:rsid w:val="006A1677"/>
    <w:rsid w:val="006A2289"/>
    <w:rsid w:val="00706F26"/>
    <w:rsid w:val="00734C1D"/>
    <w:rsid w:val="007437B5"/>
    <w:rsid w:val="007A3CF6"/>
    <w:rsid w:val="007F126E"/>
    <w:rsid w:val="0080053D"/>
    <w:rsid w:val="00806062"/>
    <w:rsid w:val="00806233"/>
    <w:rsid w:val="00811DB5"/>
    <w:rsid w:val="00843FBA"/>
    <w:rsid w:val="008459AB"/>
    <w:rsid w:val="00862700"/>
    <w:rsid w:val="0088157A"/>
    <w:rsid w:val="00892E09"/>
    <w:rsid w:val="00894105"/>
    <w:rsid w:val="008C1099"/>
    <w:rsid w:val="008C38D7"/>
    <w:rsid w:val="008C77B6"/>
    <w:rsid w:val="008F3DE9"/>
    <w:rsid w:val="008F4A06"/>
    <w:rsid w:val="008F79A0"/>
    <w:rsid w:val="0090630B"/>
    <w:rsid w:val="009357E2"/>
    <w:rsid w:val="00946258"/>
    <w:rsid w:val="009640A5"/>
    <w:rsid w:val="00974791"/>
    <w:rsid w:val="009775D4"/>
    <w:rsid w:val="009A1FB3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60574"/>
    <w:rsid w:val="00A74DB6"/>
    <w:rsid w:val="00A75C76"/>
    <w:rsid w:val="00AA2AC8"/>
    <w:rsid w:val="00AA6369"/>
    <w:rsid w:val="00AA693B"/>
    <w:rsid w:val="00AC0D7F"/>
    <w:rsid w:val="00AE0598"/>
    <w:rsid w:val="00AE166F"/>
    <w:rsid w:val="00AE5876"/>
    <w:rsid w:val="00AF7FEE"/>
    <w:rsid w:val="00B02996"/>
    <w:rsid w:val="00B764E9"/>
    <w:rsid w:val="00B86478"/>
    <w:rsid w:val="00BA719D"/>
    <w:rsid w:val="00C23F1F"/>
    <w:rsid w:val="00C309CF"/>
    <w:rsid w:val="00C52283"/>
    <w:rsid w:val="00C63F54"/>
    <w:rsid w:val="00C6429E"/>
    <w:rsid w:val="00C6547A"/>
    <w:rsid w:val="00C74537"/>
    <w:rsid w:val="00C91A6E"/>
    <w:rsid w:val="00C94148"/>
    <w:rsid w:val="00C967CE"/>
    <w:rsid w:val="00C96C8C"/>
    <w:rsid w:val="00CA2ABB"/>
    <w:rsid w:val="00CB256D"/>
    <w:rsid w:val="00CC30C6"/>
    <w:rsid w:val="00D26495"/>
    <w:rsid w:val="00D54BF8"/>
    <w:rsid w:val="00D63E62"/>
    <w:rsid w:val="00D73255"/>
    <w:rsid w:val="00DA5967"/>
    <w:rsid w:val="00DB7CFD"/>
    <w:rsid w:val="00DF0AA1"/>
    <w:rsid w:val="00E05E44"/>
    <w:rsid w:val="00E55BCB"/>
    <w:rsid w:val="00E562E8"/>
    <w:rsid w:val="00E63A4F"/>
    <w:rsid w:val="00E94BAA"/>
    <w:rsid w:val="00EA29AA"/>
    <w:rsid w:val="00EC77BA"/>
    <w:rsid w:val="00ED26D0"/>
    <w:rsid w:val="00ED32D4"/>
    <w:rsid w:val="00F04224"/>
    <w:rsid w:val="00F447A7"/>
    <w:rsid w:val="00F458AE"/>
    <w:rsid w:val="00F46540"/>
    <w:rsid w:val="00F50FFA"/>
    <w:rsid w:val="00F563AB"/>
    <w:rsid w:val="00F67CD5"/>
    <w:rsid w:val="00F77866"/>
    <w:rsid w:val="00FA2B44"/>
    <w:rsid w:val="00FA410A"/>
    <w:rsid w:val="00FA520E"/>
    <w:rsid w:val="00FB2A50"/>
    <w:rsid w:val="00FC1150"/>
    <w:rsid w:val="00FD5AF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E78D-AED7-437C-A264-B2EA217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162</cp:revision>
  <dcterms:created xsi:type="dcterms:W3CDTF">2021-01-05T15:18:00Z</dcterms:created>
  <dcterms:modified xsi:type="dcterms:W3CDTF">2021-02-03T15:46:00Z</dcterms:modified>
</cp:coreProperties>
</file>